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0DEF0" w:themeColor="accent4" w:themeTint="33"/>
  <w:body>
    <w:p w:rsidR="00305842" w:rsidRDefault="00305842" w:rsidP="00305842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614"/>
        <w:gridCol w:w="5456"/>
        <w:gridCol w:w="6716"/>
      </w:tblGrid>
      <w:tr w:rsidR="00305842" w:rsidTr="00525756">
        <w:tc>
          <w:tcPr>
            <w:tcW w:w="5000" w:type="pct"/>
            <w:gridSpan w:val="3"/>
            <w:shd w:val="clear" w:color="auto" w:fill="A29ED4" w:themeFill="accent4" w:themeFillTint="99"/>
          </w:tcPr>
          <w:p w:rsidR="00305842" w:rsidRPr="00971C74" w:rsidRDefault="00305842" w:rsidP="00E10834">
            <w:pPr>
              <w:jc w:val="center"/>
              <w:rPr>
                <w:sz w:val="24"/>
                <w:szCs w:val="24"/>
              </w:rPr>
            </w:pPr>
            <w:r w:rsidRPr="00971C74">
              <w:rPr>
                <w:b/>
                <w:sz w:val="24"/>
                <w:szCs w:val="24"/>
              </w:rPr>
              <w:t>SCUOLA DELL’INFANZIA</w:t>
            </w:r>
          </w:p>
        </w:tc>
      </w:tr>
      <w:tr w:rsidR="00305842" w:rsidTr="00525756">
        <w:tc>
          <w:tcPr>
            <w:tcW w:w="5000" w:type="pct"/>
            <w:gridSpan w:val="3"/>
            <w:shd w:val="clear" w:color="auto" w:fill="A29ED4" w:themeFill="accent4" w:themeFillTint="99"/>
          </w:tcPr>
          <w:p w:rsidR="00305842" w:rsidRPr="00971C74" w:rsidRDefault="00305842" w:rsidP="00E10834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971C74">
              <w:rPr>
                <w:b/>
                <w:sz w:val="24"/>
                <w:szCs w:val="24"/>
              </w:rPr>
              <w:t>IMMAGINI, SUONI E COLORI</w:t>
            </w:r>
          </w:p>
        </w:tc>
      </w:tr>
      <w:tr w:rsidR="00305842" w:rsidTr="00525756">
        <w:tc>
          <w:tcPr>
            <w:tcW w:w="5000" w:type="pct"/>
            <w:gridSpan w:val="3"/>
            <w:shd w:val="clear" w:color="auto" w:fill="A29ED4" w:themeFill="accent4" w:themeFillTint="99"/>
          </w:tcPr>
          <w:p w:rsidR="00305842" w:rsidRPr="00971C74" w:rsidRDefault="00305842" w:rsidP="00305842">
            <w:pPr>
              <w:tabs>
                <w:tab w:val="center" w:pos="7030"/>
                <w:tab w:val="left" w:pos="10190"/>
              </w:tabs>
              <w:rPr>
                <w:sz w:val="24"/>
                <w:szCs w:val="24"/>
              </w:rPr>
            </w:pPr>
            <w:r w:rsidRPr="00971C74">
              <w:rPr>
                <w:b/>
                <w:sz w:val="24"/>
                <w:szCs w:val="24"/>
              </w:rPr>
              <w:tab/>
              <w:t>3 ANNI</w:t>
            </w:r>
            <w:r w:rsidRPr="00971C74">
              <w:rPr>
                <w:b/>
                <w:sz w:val="24"/>
                <w:szCs w:val="24"/>
              </w:rPr>
              <w:tab/>
            </w:r>
          </w:p>
        </w:tc>
      </w:tr>
      <w:tr w:rsidR="00305842" w:rsidTr="00525756">
        <w:trPr>
          <w:trHeight w:val="322"/>
        </w:trPr>
        <w:tc>
          <w:tcPr>
            <w:tcW w:w="884" w:type="pct"/>
            <w:vMerge w:val="restart"/>
            <w:tcBorders>
              <w:right w:val="single" w:sz="4" w:space="0" w:color="auto"/>
            </w:tcBorders>
            <w:shd w:val="clear" w:color="auto" w:fill="A29ED4" w:themeFill="accent4" w:themeFillTint="99"/>
          </w:tcPr>
          <w:p w:rsidR="00305842" w:rsidRPr="00971C74" w:rsidRDefault="00305842" w:rsidP="00E10834">
            <w:pPr>
              <w:jc w:val="center"/>
              <w:rPr>
                <w:b/>
                <w:sz w:val="24"/>
                <w:szCs w:val="24"/>
              </w:rPr>
            </w:pPr>
            <w:r w:rsidRPr="00971C74"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1845" w:type="pct"/>
            <w:tcBorders>
              <w:left w:val="single" w:sz="4" w:space="0" w:color="auto"/>
              <w:bottom w:val="single" w:sz="4" w:space="0" w:color="auto"/>
            </w:tcBorders>
            <w:shd w:val="clear" w:color="auto" w:fill="A29ED4" w:themeFill="accent4" w:themeFillTint="99"/>
          </w:tcPr>
          <w:p w:rsidR="00305842" w:rsidRPr="00971C74" w:rsidRDefault="00971C74" w:rsidP="00E10834">
            <w:pPr>
              <w:jc w:val="center"/>
              <w:rPr>
                <w:b/>
                <w:sz w:val="24"/>
                <w:szCs w:val="24"/>
              </w:rPr>
            </w:pPr>
            <w:r w:rsidRPr="00971C74">
              <w:rPr>
                <w:b/>
                <w:sz w:val="24"/>
                <w:szCs w:val="24"/>
              </w:rPr>
              <w:t>TRAGUARDI PER LO SVILUPPO DELLE</w:t>
            </w:r>
            <w:r w:rsidR="00B703CD">
              <w:rPr>
                <w:b/>
                <w:sz w:val="24"/>
                <w:szCs w:val="24"/>
              </w:rPr>
              <w:t xml:space="preserve"> </w:t>
            </w:r>
            <w:r w:rsidR="00305842" w:rsidRPr="00971C74">
              <w:rPr>
                <w:b/>
                <w:sz w:val="24"/>
                <w:szCs w:val="24"/>
              </w:rPr>
              <w:t>COMPETENZE</w:t>
            </w:r>
          </w:p>
        </w:tc>
        <w:tc>
          <w:tcPr>
            <w:tcW w:w="2271" w:type="pct"/>
            <w:vMerge w:val="restart"/>
            <w:shd w:val="clear" w:color="auto" w:fill="A29ED4" w:themeFill="accent4" w:themeFillTint="99"/>
          </w:tcPr>
          <w:p w:rsidR="00305842" w:rsidRPr="00971C74" w:rsidRDefault="00305842" w:rsidP="00E10834">
            <w:pPr>
              <w:jc w:val="center"/>
              <w:rPr>
                <w:b/>
                <w:sz w:val="24"/>
                <w:szCs w:val="24"/>
              </w:rPr>
            </w:pPr>
            <w:r w:rsidRPr="00971C74">
              <w:rPr>
                <w:b/>
                <w:sz w:val="24"/>
                <w:szCs w:val="24"/>
              </w:rPr>
              <w:t>OBIETTIVI FORMATIVI</w:t>
            </w:r>
          </w:p>
        </w:tc>
      </w:tr>
      <w:tr w:rsidR="00305842" w:rsidTr="00525756">
        <w:trPr>
          <w:trHeight w:val="220"/>
        </w:trPr>
        <w:tc>
          <w:tcPr>
            <w:tcW w:w="884" w:type="pct"/>
            <w:vMerge/>
            <w:tcBorders>
              <w:right w:val="single" w:sz="4" w:space="0" w:color="auto"/>
            </w:tcBorders>
            <w:shd w:val="clear" w:color="auto" w:fill="A29ED4" w:themeFill="accent4" w:themeFillTint="99"/>
          </w:tcPr>
          <w:p w:rsidR="00305842" w:rsidRDefault="00305842" w:rsidP="00E10834">
            <w:pPr>
              <w:jc w:val="center"/>
              <w:rPr>
                <w:b/>
              </w:rPr>
            </w:pP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auto"/>
            </w:tcBorders>
            <w:shd w:val="clear" w:color="auto" w:fill="A29ED4" w:themeFill="accent4" w:themeFillTint="99"/>
          </w:tcPr>
          <w:p w:rsidR="00305842" w:rsidRDefault="00305842" w:rsidP="00E10834">
            <w:pPr>
              <w:jc w:val="center"/>
              <w:rPr>
                <w:b/>
              </w:rPr>
            </w:pPr>
            <w:r>
              <w:t>L’alunno/a:</w:t>
            </w:r>
          </w:p>
        </w:tc>
        <w:tc>
          <w:tcPr>
            <w:tcW w:w="2271" w:type="pct"/>
            <w:vMerge/>
            <w:shd w:val="clear" w:color="auto" w:fill="A29ED4" w:themeFill="accent4" w:themeFillTint="99"/>
          </w:tcPr>
          <w:p w:rsidR="00305842" w:rsidRDefault="00305842" w:rsidP="00E10834">
            <w:pPr>
              <w:jc w:val="center"/>
              <w:rPr>
                <w:b/>
              </w:rPr>
            </w:pPr>
          </w:p>
        </w:tc>
      </w:tr>
      <w:tr w:rsidR="00305842" w:rsidTr="008A4B8D">
        <w:tc>
          <w:tcPr>
            <w:tcW w:w="884" w:type="pct"/>
            <w:shd w:val="clear" w:color="auto" w:fill="FFFFFF"/>
          </w:tcPr>
          <w:p w:rsidR="00305842" w:rsidRDefault="00305842" w:rsidP="00E10834">
            <w:pPr>
              <w:jc w:val="center"/>
              <w:rPr>
                <w:b/>
              </w:rPr>
            </w:pPr>
          </w:p>
          <w:p w:rsidR="00305842" w:rsidRDefault="00305842" w:rsidP="00E10834">
            <w:pPr>
              <w:jc w:val="center"/>
              <w:rPr>
                <w:b/>
              </w:rPr>
            </w:pPr>
            <w:r>
              <w:rPr>
                <w:b/>
              </w:rPr>
              <w:t>GESTUALITA’, ARTE E MUSICA</w:t>
            </w:r>
          </w:p>
          <w:p w:rsidR="00305842" w:rsidRDefault="00305842" w:rsidP="00E10834">
            <w:pPr>
              <w:jc w:val="center"/>
              <w:rPr>
                <w:b/>
              </w:rPr>
            </w:pPr>
          </w:p>
          <w:p w:rsidR="00305842" w:rsidRDefault="00305842" w:rsidP="00E10834">
            <w:pPr>
              <w:rPr>
                <w:b/>
              </w:rPr>
            </w:pPr>
          </w:p>
        </w:tc>
        <w:tc>
          <w:tcPr>
            <w:tcW w:w="1845" w:type="pct"/>
            <w:shd w:val="clear" w:color="auto" w:fill="FFFFFF"/>
          </w:tcPr>
          <w:p w:rsidR="006D2E99" w:rsidRDefault="00B703CD" w:rsidP="0030584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 xml:space="preserve"> c</w:t>
            </w:r>
            <w:r w:rsidR="008A4B8D">
              <w:t>onosce e denomina i colori primari</w:t>
            </w:r>
            <w:r>
              <w:t>;</w:t>
            </w:r>
          </w:p>
          <w:p w:rsidR="008A4B8D" w:rsidRPr="008A4B8D" w:rsidRDefault="00B703CD" w:rsidP="008A4B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s</w:t>
            </w:r>
            <w:r w:rsidR="008A4B8D" w:rsidRPr="008A4B8D">
              <w:t>i esprime attraverso il disegno, la p</w:t>
            </w:r>
            <w:r w:rsidR="008A4B8D">
              <w:t>ittura e le tecniche espressive</w:t>
            </w:r>
            <w:r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  <w:lang w:eastAsia="en-US"/>
              </w:rPr>
              <w:t>;</w:t>
            </w:r>
          </w:p>
          <w:p w:rsidR="008A4B8D" w:rsidRDefault="00B703CD" w:rsidP="008A4B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rPr>
                <w:bCs/>
              </w:rPr>
              <w:t>u</w:t>
            </w:r>
            <w:r w:rsidR="008A4B8D" w:rsidRPr="008A4B8D">
              <w:rPr>
                <w:bCs/>
              </w:rPr>
              <w:t>tilizza gesti, espressioni del viso, postura e movimenti per comunicare emozioni, bisogni o raccontare esperienze</w:t>
            </w:r>
            <w:r>
              <w:t>;</w:t>
            </w:r>
          </w:p>
          <w:p w:rsidR="008A4B8D" w:rsidRPr="008A4B8D" w:rsidRDefault="00B703CD" w:rsidP="008A4B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s</w:t>
            </w:r>
            <w:r w:rsidR="008A4B8D">
              <w:t>a riprodurre una sequenza di movimenti</w:t>
            </w:r>
            <w:r>
              <w:t>;</w:t>
            </w:r>
          </w:p>
          <w:p w:rsidR="00305842" w:rsidRDefault="00B703CD" w:rsidP="0030584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m</w:t>
            </w:r>
            <w:r w:rsidR="00305842">
              <w:t>ostra interesse per le diverse tipologie di spettacoli teatrali e musicali</w:t>
            </w:r>
            <w:r>
              <w:t>;</w:t>
            </w:r>
          </w:p>
          <w:p w:rsidR="008A4B8D" w:rsidRDefault="00B703CD" w:rsidP="0030584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a</w:t>
            </w:r>
            <w:r w:rsidR="008A4B8D">
              <w:t>ttribuisce significati ai propri elaborati grafici</w:t>
            </w:r>
            <w:r>
              <w:t>.</w:t>
            </w:r>
          </w:p>
        </w:tc>
        <w:tc>
          <w:tcPr>
            <w:tcW w:w="2271" w:type="pct"/>
            <w:shd w:val="clear" w:color="auto" w:fill="FFFFFF"/>
          </w:tcPr>
          <w:p w:rsidR="00305842" w:rsidRDefault="00305842" w:rsidP="0030584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Mostrare interesse per la musica, danza e canto.</w:t>
            </w:r>
          </w:p>
          <w:p w:rsidR="00305842" w:rsidRDefault="00305842" w:rsidP="0030584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Imitare una breve sequenza di gesti e di movimenti.</w:t>
            </w:r>
          </w:p>
          <w:p w:rsidR="00305842" w:rsidRDefault="00305842" w:rsidP="0030584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Seguire semplici e brevi filmati.</w:t>
            </w:r>
          </w:p>
          <w:p w:rsidR="00305842" w:rsidRDefault="00305842" w:rsidP="008A4B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Conoscere i colori primari.</w:t>
            </w:r>
          </w:p>
          <w:p w:rsidR="00305842" w:rsidRDefault="00305842" w:rsidP="0030584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Scarabocchiare cercando di attribuire al segno grafico  dei significati personali.</w:t>
            </w:r>
          </w:p>
        </w:tc>
      </w:tr>
    </w:tbl>
    <w:p w:rsidR="00042375" w:rsidRDefault="00042375"/>
    <w:sectPr w:rsidR="00042375" w:rsidSect="00525756">
      <w:pgSz w:w="16838" w:h="11906" w:orient="landscape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90E0F"/>
    <w:multiLevelType w:val="multilevel"/>
    <w:tmpl w:val="0416FC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isplayBackgroundShape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842"/>
    <w:rsid w:val="00042375"/>
    <w:rsid w:val="00305842"/>
    <w:rsid w:val="00500988"/>
    <w:rsid w:val="00525756"/>
    <w:rsid w:val="006D2E99"/>
    <w:rsid w:val="008A4B8D"/>
    <w:rsid w:val="00971C74"/>
    <w:rsid w:val="00B703CD"/>
    <w:rsid w:val="00D52D38"/>
    <w:rsid w:val="00E44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305842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305842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Viola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Umberto</dc:creator>
  <cp:lastModifiedBy>ASUS</cp:lastModifiedBy>
  <cp:revision>13</cp:revision>
  <cp:lastPrinted>2025-06-18T09:26:00Z</cp:lastPrinted>
  <dcterms:created xsi:type="dcterms:W3CDTF">2025-05-12T18:36:00Z</dcterms:created>
  <dcterms:modified xsi:type="dcterms:W3CDTF">2025-06-18T09:26:00Z</dcterms:modified>
</cp:coreProperties>
</file>